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093" w:rsidRDefault="005E1359" w:rsidP="005E135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16</w:t>
      </w:r>
    </w:p>
    <w:p w:rsidR="005E1359" w:rsidRDefault="005E1359" w:rsidP="005E13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359">
        <w:rPr>
          <w:rFonts w:ascii="Times New Roman" w:hAnsi="Times New Roman" w:cs="Times New Roman"/>
          <w:b/>
          <w:sz w:val="28"/>
          <w:szCs w:val="28"/>
        </w:rPr>
        <w:t>Проект «Мозаичный парк»</w:t>
      </w:r>
    </w:p>
    <w:p w:rsidR="00BD2950" w:rsidRDefault="00BD2950" w:rsidP="005E13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359" w:rsidRPr="00103C1E" w:rsidRDefault="005E1359" w:rsidP="005E1359">
      <w:pPr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olor w:val="141414"/>
          <w:sz w:val="28"/>
          <w:szCs w:val="28"/>
          <w:shd w:val="clear" w:color="auto" w:fill="FFFFFF"/>
        </w:rPr>
      </w:pPr>
      <w:r w:rsidRPr="00103C1E">
        <w:rPr>
          <w:rFonts w:ascii="Times New Roman" w:eastAsia="Calibri" w:hAnsi="Times New Roman" w:cs="Times New Roman"/>
          <w:b/>
          <w:color w:val="141414"/>
          <w:sz w:val="28"/>
          <w:szCs w:val="28"/>
          <w:shd w:val="clear" w:color="auto" w:fill="FFFFFF"/>
        </w:rPr>
        <w:t xml:space="preserve">Тип проекта: </w:t>
      </w:r>
      <w:r w:rsidRPr="00103C1E"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  <w:t xml:space="preserve">коллективный, </w:t>
      </w:r>
      <w:r w:rsidR="00BD2950"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  <w:t>практический</w:t>
      </w:r>
      <w:r w:rsidRPr="00103C1E"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  <w:t>.</w:t>
      </w:r>
    </w:p>
    <w:p w:rsidR="005E1359" w:rsidRPr="00103C1E" w:rsidRDefault="005E1359" w:rsidP="005E1359">
      <w:pPr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</w:pPr>
      <w:r w:rsidRPr="00103C1E">
        <w:rPr>
          <w:rFonts w:ascii="Times New Roman" w:eastAsia="Calibri" w:hAnsi="Times New Roman" w:cs="Times New Roman"/>
          <w:b/>
          <w:color w:val="141414"/>
          <w:sz w:val="28"/>
          <w:szCs w:val="28"/>
          <w:shd w:val="clear" w:color="auto" w:fill="FFFFFF"/>
        </w:rPr>
        <w:t xml:space="preserve">Сроки проведения: </w:t>
      </w:r>
      <w:proofErr w:type="gramStart"/>
      <w:r w:rsidRPr="00103C1E"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  <w:t>среднесрочный</w:t>
      </w:r>
      <w:proofErr w:type="gramEnd"/>
      <w:r w:rsidRPr="00103C1E"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  <w:t xml:space="preserve"> (1месяц).</w:t>
      </w:r>
    </w:p>
    <w:p w:rsidR="005E1359" w:rsidRPr="00103C1E" w:rsidRDefault="005E1359" w:rsidP="005E1359">
      <w:pPr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</w:pPr>
      <w:r w:rsidRPr="00103C1E">
        <w:rPr>
          <w:rFonts w:ascii="Times New Roman" w:eastAsia="Calibri" w:hAnsi="Times New Roman" w:cs="Times New Roman"/>
          <w:b/>
          <w:color w:val="141414"/>
          <w:sz w:val="28"/>
          <w:szCs w:val="28"/>
          <w:shd w:val="clear" w:color="auto" w:fill="FFFFFF"/>
        </w:rPr>
        <w:t xml:space="preserve">Направления: </w:t>
      </w:r>
      <w:r w:rsidRPr="00103C1E">
        <w:rPr>
          <w:rFonts w:ascii="Times New Roman" w:eastAsia="Calibri" w:hAnsi="Times New Roman" w:cs="Times New Roman"/>
          <w:color w:val="141414"/>
          <w:sz w:val="28"/>
          <w:szCs w:val="28"/>
          <w:shd w:val="clear" w:color="auto" w:fill="FFFFFF"/>
        </w:rPr>
        <w:t>познавательное, художественно-эстетическое.</w:t>
      </w:r>
    </w:p>
    <w:p w:rsidR="005E1359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50">
        <w:rPr>
          <w:rFonts w:ascii="Times New Roman" w:hAnsi="Times New Roman" w:cs="Times New Roman"/>
          <w:b/>
          <w:sz w:val="28"/>
          <w:szCs w:val="28"/>
        </w:rPr>
        <w:t>Цель:</w:t>
      </w:r>
      <w:r w:rsidRPr="001C5E4B">
        <w:rPr>
          <w:rFonts w:ascii="Times New Roman" w:hAnsi="Times New Roman" w:cs="Times New Roman"/>
          <w:sz w:val="28"/>
          <w:szCs w:val="28"/>
        </w:rPr>
        <w:t xml:space="preserve"> создание условий для познавательного развития дошкольников с помощью исполь</w:t>
      </w:r>
      <w:r>
        <w:rPr>
          <w:rFonts w:ascii="Times New Roman" w:hAnsi="Times New Roman" w:cs="Times New Roman"/>
          <w:sz w:val="28"/>
          <w:szCs w:val="28"/>
        </w:rPr>
        <w:t>зования различных видов мозаики.</w:t>
      </w: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95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образовательные</w:t>
      </w:r>
    </w:p>
    <w:p w:rsidR="00BD2950" w:rsidRDefault="0029422A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2950">
        <w:rPr>
          <w:rFonts w:ascii="Times New Roman" w:hAnsi="Times New Roman" w:cs="Times New Roman"/>
          <w:sz w:val="28"/>
          <w:szCs w:val="28"/>
        </w:rPr>
        <w:t>познакомить дошкольников с различными видами мозаики;</w:t>
      </w:r>
    </w:p>
    <w:p w:rsidR="009160EB" w:rsidRDefault="0029422A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60EB">
        <w:rPr>
          <w:rFonts w:ascii="Times New Roman" w:hAnsi="Times New Roman" w:cs="Times New Roman"/>
          <w:sz w:val="28"/>
          <w:szCs w:val="28"/>
        </w:rPr>
        <w:t>научить создавать картины с помощью мозаик, используя образец;</w:t>
      </w: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950">
        <w:rPr>
          <w:rFonts w:ascii="Times New Roman" w:hAnsi="Times New Roman" w:cs="Times New Roman"/>
          <w:i/>
          <w:sz w:val="28"/>
          <w:szCs w:val="28"/>
        </w:rPr>
        <w:t>развивающие</w:t>
      </w:r>
    </w:p>
    <w:p w:rsidR="009160EB" w:rsidRDefault="0029422A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60EB">
        <w:rPr>
          <w:rFonts w:ascii="Times New Roman" w:hAnsi="Times New Roman" w:cs="Times New Roman"/>
          <w:sz w:val="28"/>
          <w:szCs w:val="28"/>
        </w:rPr>
        <w:t xml:space="preserve">развивать мелкую моторику, </w:t>
      </w:r>
    </w:p>
    <w:p w:rsidR="009160EB" w:rsidRPr="009160EB" w:rsidRDefault="0029422A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43A0">
        <w:rPr>
          <w:rFonts w:ascii="Times New Roman" w:hAnsi="Times New Roman" w:cs="Times New Roman"/>
          <w:sz w:val="28"/>
          <w:szCs w:val="28"/>
        </w:rPr>
        <w:t>развивать внимание, образное мышление, воображение,</w:t>
      </w:r>
      <w:r w:rsidR="009A43A0" w:rsidRPr="009A43A0">
        <w:rPr>
          <w:rFonts w:ascii="Times New Roman" w:hAnsi="Times New Roman" w:cs="Times New Roman"/>
          <w:sz w:val="28"/>
          <w:szCs w:val="28"/>
        </w:rPr>
        <w:t xml:space="preserve"> </w:t>
      </w:r>
      <w:r w:rsidR="009A43A0">
        <w:rPr>
          <w:rFonts w:ascii="Times New Roman" w:hAnsi="Times New Roman" w:cs="Times New Roman"/>
          <w:sz w:val="28"/>
          <w:szCs w:val="28"/>
        </w:rPr>
        <w:t>творческие способности дошкольников,</w:t>
      </w: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950">
        <w:rPr>
          <w:rFonts w:ascii="Times New Roman" w:hAnsi="Times New Roman" w:cs="Times New Roman"/>
          <w:i/>
          <w:sz w:val="28"/>
          <w:szCs w:val="28"/>
        </w:rPr>
        <w:t>воспитательные</w:t>
      </w:r>
    </w:p>
    <w:p w:rsidR="009160EB" w:rsidRPr="009160EB" w:rsidRDefault="0029422A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60EB">
        <w:rPr>
          <w:rFonts w:ascii="Times New Roman" w:hAnsi="Times New Roman" w:cs="Times New Roman"/>
          <w:sz w:val="28"/>
          <w:szCs w:val="28"/>
        </w:rPr>
        <w:t xml:space="preserve">воспитывать аккуратность, </w:t>
      </w:r>
      <w:r w:rsidR="009A43A0">
        <w:rPr>
          <w:rFonts w:ascii="Times New Roman" w:hAnsi="Times New Roman" w:cs="Times New Roman"/>
          <w:sz w:val="28"/>
          <w:szCs w:val="28"/>
        </w:rPr>
        <w:t>умение работать в коллективе.</w:t>
      </w:r>
    </w:p>
    <w:p w:rsidR="00BD2950" w:rsidRPr="00BD2950" w:rsidRDefault="00BD2950" w:rsidP="00BD2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Актуальность.  </w:t>
      </w:r>
      <w:r w:rsidRPr="00BD2950">
        <w:rPr>
          <w:rFonts w:ascii="Times New Roman" w:hAnsi="Times New Roman" w:cs="Times New Roman"/>
          <w:sz w:val="28"/>
          <w:szCs w:val="28"/>
        </w:rPr>
        <w:t xml:space="preserve">В настоящее время мы, воспитатели, имеем большие возможности обогащения развивающей среды различными игрушками, играми,  конструкторами, которые помогают нам в реализации  федерального стандарта дошкольного образования и способствуют раскрытию способностей воспитанников.  О важности развития мелкой моторики у детей уже написано немало. Труды В. М. Бехтерева и </w:t>
      </w:r>
      <w:proofErr w:type="spellStart"/>
      <w:r w:rsidRPr="00BD295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BD2950">
        <w:rPr>
          <w:rFonts w:ascii="Times New Roman" w:hAnsi="Times New Roman" w:cs="Times New Roman"/>
          <w:sz w:val="28"/>
          <w:szCs w:val="28"/>
        </w:rPr>
        <w:t xml:space="preserve">. П. Павлова доказали тесную связь между развитием тонких движений пальцев рук и речевыми центрами головного мозга. А высказывание В. А. Сухомлинского о том, что ум ребенка – на кончиках пальцев, это не просто образное выражение, ведь, занимаясь разным «ручным трудом», ребенок совершенствует свою речь, память, внимание, повышает интеллектуальный уровень и даже, согласно последним исследованиям, укрепляет иммунитет. </w:t>
      </w:r>
    </w:p>
    <w:p w:rsidR="00BD2950" w:rsidRPr="00BD2950" w:rsidRDefault="00BD2950" w:rsidP="00BD2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50">
        <w:rPr>
          <w:rFonts w:ascii="Times New Roman" w:hAnsi="Times New Roman" w:cs="Times New Roman"/>
          <w:sz w:val="28"/>
          <w:szCs w:val="28"/>
        </w:rPr>
        <w:t xml:space="preserve"> В поиске новых образовательных средств, обеспечивающих преемственность и системность в развитии и образовании  детей, не следует забывать </w:t>
      </w:r>
      <w:proofErr w:type="gramStart"/>
      <w:r w:rsidRPr="00BD29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D2950">
        <w:rPr>
          <w:rFonts w:ascii="Times New Roman" w:hAnsi="Times New Roman" w:cs="Times New Roman"/>
          <w:sz w:val="28"/>
          <w:szCs w:val="28"/>
        </w:rPr>
        <w:t xml:space="preserve"> </w:t>
      </w:r>
      <w:r w:rsidR="00A919F8">
        <w:rPr>
          <w:rFonts w:ascii="Times New Roman" w:hAnsi="Times New Roman" w:cs="Times New Roman"/>
          <w:sz w:val="28"/>
          <w:szCs w:val="28"/>
        </w:rPr>
        <w:t>проверенных</w:t>
      </w:r>
      <w:r w:rsidRPr="00BD2950">
        <w:rPr>
          <w:rFonts w:ascii="Times New Roman" w:hAnsi="Times New Roman" w:cs="Times New Roman"/>
          <w:sz w:val="28"/>
          <w:szCs w:val="28"/>
        </w:rPr>
        <w:t>. Среди них большую ценность представляет всем известная мозаика.</w:t>
      </w: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50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>
        <w:rPr>
          <w:rFonts w:ascii="Times New Roman" w:hAnsi="Times New Roman" w:cs="Times New Roman"/>
          <w:sz w:val="28"/>
          <w:szCs w:val="28"/>
        </w:rPr>
        <w:t>дошкольники, педагог, родители.</w:t>
      </w: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950">
        <w:rPr>
          <w:rFonts w:ascii="Times New Roman" w:hAnsi="Times New Roman" w:cs="Times New Roman"/>
          <w:b/>
          <w:sz w:val="28"/>
          <w:szCs w:val="28"/>
        </w:rPr>
        <w:t xml:space="preserve">Этапы реализации </w:t>
      </w:r>
      <w:r w:rsidR="0029422A">
        <w:rPr>
          <w:rFonts w:ascii="Times New Roman" w:hAnsi="Times New Roman" w:cs="Times New Roman"/>
          <w:b/>
          <w:sz w:val="28"/>
          <w:szCs w:val="28"/>
        </w:rPr>
        <w:t>проекта:</w:t>
      </w:r>
    </w:p>
    <w:p w:rsidR="00BD2950" w:rsidRP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50">
        <w:rPr>
          <w:rFonts w:ascii="Times New Roman" w:hAnsi="Times New Roman" w:cs="Times New Roman"/>
          <w:sz w:val="28"/>
          <w:szCs w:val="28"/>
        </w:rPr>
        <w:t>1 этап – подготовительный</w:t>
      </w:r>
    </w:p>
    <w:p w:rsidR="00BD2950" w:rsidRP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50">
        <w:rPr>
          <w:rFonts w:ascii="Times New Roman" w:hAnsi="Times New Roman" w:cs="Times New Roman"/>
          <w:sz w:val="28"/>
          <w:szCs w:val="28"/>
        </w:rPr>
        <w:t>2 этап – основной</w:t>
      </w: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50">
        <w:rPr>
          <w:rFonts w:ascii="Times New Roman" w:hAnsi="Times New Roman" w:cs="Times New Roman"/>
          <w:sz w:val="28"/>
          <w:szCs w:val="28"/>
        </w:rPr>
        <w:t>3 этап – заключительный.</w:t>
      </w:r>
    </w:p>
    <w:p w:rsidR="00BD2950" w:rsidRDefault="0029422A" w:rsidP="002942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проекта</w:t>
      </w:r>
    </w:p>
    <w:p w:rsidR="00BD2950" w:rsidRDefault="0029422A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этап – подготовительный.</w:t>
      </w:r>
    </w:p>
    <w:p w:rsidR="0029422A" w:rsidRDefault="00BD2950" w:rsidP="00BD2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950">
        <w:rPr>
          <w:rFonts w:ascii="Times New Roman" w:hAnsi="Times New Roman" w:cs="Times New Roman"/>
          <w:sz w:val="28"/>
          <w:szCs w:val="28"/>
        </w:rPr>
        <w:t xml:space="preserve">Познакомившись с помощью сети Интернет с различными видами мозаик, мы вместе с родителями  решили создать в группе «Мозаичный парк». Для этого приобрели разные виды мозаик, собрали подручные материалы и определили место для их использования в группе, где ребята смогут спокойно </w:t>
      </w:r>
      <w:r w:rsidRPr="00BD2950">
        <w:rPr>
          <w:rFonts w:ascii="Times New Roman" w:hAnsi="Times New Roman" w:cs="Times New Roman"/>
          <w:sz w:val="28"/>
          <w:szCs w:val="28"/>
        </w:rPr>
        <w:lastRenderedPageBreak/>
        <w:t>ими поиграть.</w:t>
      </w:r>
      <w:r w:rsidRPr="00BD2950">
        <w:t xml:space="preserve"> </w:t>
      </w:r>
      <w:r w:rsidRPr="00BD2950">
        <w:rPr>
          <w:rFonts w:ascii="Times New Roman" w:hAnsi="Times New Roman" w:cs="Times New Roman"/>
          <w:sz w:val="28"/>
          <w:szCs w:val="28"/>
        </w:rPr>
        <w:t xml:space="preserve">Для работы с мозаиками мною были созданы альбомы с отдельными образцами картинок для разных ее видов, чтобы обеспечить каждому дошкольнику выбор своего изображения и трафареты, </w:t>
      </w:r>
      <w:proofErr w:type="spellStart"/>
      <w:r w:rsidRPr="00BD2950">
        <w:rPr>
          <w:rFonts w:ascii="Times New Roman" w:hAnsi="Times New Roman" w:cs="Times New Roman"/>
          <w:sz w:val="28"/>
          <w:szCs w:val="28"/>
        </w:rPr>
        <w:t>накладывающиеся</w:t>
      </w:r>
      <w:proofErr w:type="spellEnd"/>
      <w:r w:rsidRPr="00BD2950">
        <w:rPr>
          <w:rFonts w:ascii="Times New Roman" w:hAnsi="Times New Roman" w:cs="Times New Roman"/>
          <w:sz w:val="28"/>
          <w:szCs w:val="28"/>
        </w:rPr>
        <w:t xml:space="preserve"> на поля, с геометрическими фигурами, цифрами и буква</w:t>
      </w:r>
      <w:r w:rsidR="00CB5213">
        <w:rPr>
          <w:rFonts w:ascii="Times New Roman" w:hAnsi="Times New Roman" w:cs="Times New Roman"/>
          <w:sz w:val="28"/>
          <w:szCs w:val="28"/>
        </w:rPr>
        <w:t>ми. Д</w:t>
      </w:r>
      <w:r w:rsidRPr="00BD2950">
        <w:rPr>
          <w:rFonts w:ascii="Times New Roman" w:hAnsi="Times New Roman" w:cs="Times New Roman"/>
          <w:sz w:val="28"/>
          <w:szCs w:val="28"/>
        </w:rPr>
        <w:t>ля удобства работы с мозаикой младшим и средним дошкольникам фишки были рассортированы и помещены в контейнеры с делениями</w:t>
      </w:r>
    </w:p>
    <w:p w:rsidR="00CB5213" w:rsidRDefault="0029422A" w:rsidP="00BD29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этап – основной.</w:t>
      </w:r>
    </w:p>
    <w:p w:rsidR="00830849" w:rsidRDefault="00CB5213" w:rsidP="00BD2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детьми подробно </w:t>
      </w:r>
      <w:r w:rsidR="00830849">
        <w:rPr>
          <w:rFonts w:ascii="Times New Roman" w:hAnsi="Times New Roman" w:cs="Times New Roman"/>
          <w:sz w:val="28"/>
          <w:szCs w:val="28"/>
        </w:rPr>
        <w:t>рассматривался</w:t>
      </w:r>
      <w:r>
        <w:rPr>
          <w:rFonts w:ascii="Times New Roman" w:hAnsi="Times New Roman" w:cs="Times New Roman"/>
          <w:sz w:val="28"/>
          <w:szCs w:val="28"/>
        </w:rPr>
        <w:t xml:space="preserve"> каждый вид мозаики: его </w:t>
      </w:r>
      <w:r w:rsidR="00830849">
        <w:rPr>
          <w:rFonts w:ascii="Times New Roman" w:hAnsi="Times New Roman" w:cs="Times New Roman"/>
          <w:sz w:val="28"/>
          <w:szCs w:val="28"/>
        </w:rPr>
        <w:t xml:space="preserve">особенности и возможности. </w:t>
      </w:r>
    </w:p>
    <w:p w:rsidR="00830849" w:rsidRPr="00830849" w:rsidRDefault="00830849" w:rsidP="00830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49">
        <w:rPr>
          <w:rFonts w:ascii="Times New Roman" w:hAnsi="Times New Roman" w:cs="Times New Roman"/>
          <w:sz w:val="28"/>
          <w:szCs w:val="28"/>
        </w:rPr>
        <w:t xml:space="preserve">Для младших дошкольников </w:t>
      </w:r>
      <w:r w:rsidR="009D5F9D">
        <w:rPr>
          <w:rFonts w:ascii="Times New Roman" w:hAnsi="Times New Roman" w:cs="Times New Roman"/>
          <w:sz w:val="28"/>
          <w:szCs w:val="28"/>
        </w:rPr>
        <w:t>была приобретена</w:t>
      </w:r>
      <w:r w:rsidRPr="00830849">
        <w:rPr>
          <w:rFonts w:ascii="Times New Roman" w:hAnsi="Times New Roman" w:cs="Times New Roman"/>
          <w:sz w:val="28"/>
          <w:szCs w:val="28"/>
        </w:rPr>
        <w:t xml:space="preserve"> напольн</w:t>
      </w:r>
      <w:r w:rsidR="009D5F9D">
        <w:rPr>
          <w:rFonts w:ascii="Times New Roman" w:hAnsi="Times New Roman" w:cs="Times New Roman"/>
          <w:sz w:val="28"/>
          <w:szCs w:val="28"/>
        </w:rPr>
        <w:t>ая</w:t>
      </w:r>
      <w:r w:rsidRPr="00830849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9D5F9D">
        <w:rPr>
          <w:rFonts w:ascii="Times New Roman" w:hAnsi="Times New Roman" w:cs="Times New Roman"/>
          <w:sz w:val="28"/>
          <w:szCs w:val="28"/>
        </w:rPr>
        <w:t>ая</w:t>
      </w:r>
      <w:r w:rsidRPr="00830849">
        <w:rPr>
          <w:rFonts w:ascii="Times New Roman" w:hAnsi="Times New Roman" w:cs="Times New Roman"/>
          <w:sz w:val="28"/>
          <w:szCs w:val="28"/>
        </w:rPr>
        <w:t xml:space="preserve"> мозаик</w:t>
      </w:r>
      <w:r w:rsidR="009D5F9D">
        <w:rPr>
          <w:rFonts w:ascii="Times New Roman" w:hAnsi="Times New Roman" w:cs="Times New Roman"/>
          <w:sz w:val="28"/>
          <w:szCs w:val="28"/>
        </w:rPr>
        <w:t>а</w:t>
      </w:r>
      <w:r w:rsidRPr="00830849">
        <w:rPr>
          <w:rFonts w:ascii="Times New Roman" w:hAnsi="Times New Roman" w:cs="Times New Roman"/>
          <w:sz w:val="28"/>
          <w:szCs w:val="28"/>
        </w:rPr>
        <w:t xml:space="preserve">. Это набор деталей очень крупного размера - от 60 до 80 мм, которые удобно держать малышу в руках. Специального поля для них нет, детали собирают на плоской поверхности. Мозаика интересна тем, что все ее компоненты собираются по принципу </w:t>
      </w:r>
      <w:proofErr w:type="spellStart"/>
      <w:r w:rsidRPr="00830849">
        <w:rPr>
          <w:rFonts w:ascii="Times New Roman" w:hAnsi="Times New Roman" w:cs="Times New Roman"/>
          <w:sz w:val="28"/>
          <w:szCs w:val="28"/>
        </w:rPr>
        <w:t>пазлов</w:t>
      </w:r>
      <w:proofErr w:type="spellEnd"/>
      <w:r w:rsidRPr="00830849">
        <w:rPr>
          <w:rFonts w:ascii="Times New Roman" w:hAnsi="Times New Roman" w:cs="Times New Roman"/>
          <w:sz w:val="28"/>
          <w:szCs w:val="28"/>
        </w:rPr>
        <w:t xml:space="preserve"> за счет наличия особого вида соединения между собой. В этой мозаике используется 4 вида цвета — красный, желтый, синий, зеленый. Такие фишки соответствуют познавательному развитию младшего дошкольника - их можно просто соединять между собой, создавая вместе с ребенком изображения. Однако важно отметить, что дошкольнику в этом возрасте интересно не столько построение изображения, сколько изучение принципа соединения деталей, рассматривание формы и цветов фишек, а также цветовое сочетание, получающееся при создании чего-то целого. Этот вид мозаик интересен и детям  4-5 лет, которые с удовольствием создают из нее разные картинки на полу.</w:t>
      </w:r>
    </w:p>
    <w:p w:rsidR="00830849" w:rsidRPr="00830849" w:rsidRDefault="00830849" w:rsidP="00830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49">
        <w:rPr>
          <w:rFonts w:ascii="Times New Roman" w:hAnsi="Times New Roman" w:cs="Times New Roman"/>
          <w:sz w:val="28"/>
          <w:szCs w:val="28"/>
        </w:rPr>
        <w:t xml:space="preserve"> </w:t>
      </w:r>
      <w:r w:rsidR="00A919F8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9D5F9D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A919F8">
        <w:rPr>
          <w:rFonts w:ascii="Times New Roman" w:hAnsi="Times New Roman" w:cs="Times New Roman"/>
          <w:sz w:val="28"/>
          <w:szCs w:val="28"/>
        </w:rPr>
        <w:t>по</w:t>
      </w:r>
      <w:r w:rsidR="009D5F9D">
        <w:rPr>
          <w:rFonts w:ascii="Times New Roman" w:hAnsi="Times New Roman" w:cs="Times New Roman"/>
          <w:sz w:val="28"/>
          <w:szCs w:val="28"/>
        </w:rPr>
        <w:t>нрав</w:t>
      </w:r>
      <w:r w:rsidR="00A919F8">
        <w:rPr>
          <w:rFonts w:ascii="Times New Roman" w:hAnsi="Times New Roman" w:cs="Times New Roman"/>
          <w:sz w:val="28"/>
          <w:szCs w:val="28"/>
        </w:rPr>
        <w:t>ились</w:t>
      </w:r>
      <w:r w:rsidRPr="00830849">
        <w:rPr>
          <w:rFonts w:ascii="Times New Roman" w:hAnsi="Times New Roman" w:cs="Times New Roman"/>
          <w:sz w:val="28"/>
          <w:szCs w:val="28"/>
        </w:rPr>
        <w:t xml:space="preserve"> мозаики без ножек или с ножкой. В данных видах мозаик ножки имеются либо на поле или на фишках. Элементы этих мозаик бывают самых разных форм и расцветок, а также разных размеров. Из фишек можно конструировать как простые изображения в виде цветка, домика, птички, так и целые сложные замысловатые картины, например, сюжеты к сказкам или придуманным историям. Хочется отметить, что особую актуальность, все-таки эта мозаика приобретает в возрасте 4-6 лет, так как именно в этом возрасте дошкольники могут длительно удерживать образ желаемой цели, имеют немалую произвольность и развитость представлений. К сожалению, на мой взгляд, одним из недостатков современных мозаик с ножками и без ножек является маленькое поле, которого часто не хватает для полета фантазий ребенка и совсем небольшое количество фишек, а дошкольникам иногда так хочется  «закрасить» всю поверхность цветом! </w:t>
      </w:r>
    </w:p>
    <w:p w:rsidR="00830849" w:rsidRPr="00830849" w:rsidRDefault="00581BF3" w:rsidP="00830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D5F9D">
        <w:rPr>
          <w:rFonts w:ascii="Times New Roman" w:hAnsi="Times New Roman" w:cs="Times New Roman"/>
          <w:sz w:val="28"/>
          <w:szCs w:val="28"/>
        </w:rPr>
        <w:t xml:space="preserve">ошкольников среднего и старшего возраста </w:t>
      </w:r>
      <w:r>
        <w:rPr>
          <w:rFonts w:ascii="Times New Roman" w:hAnsi="Times New Roman" w:cs="Times New Roman"/>
          <w:sz w:val="28"/>
          <w:szCs w:val="28"/>
        </w:rPr>
        <w:t>заинтересовали</w:t>
      </w:r>
      <w:r w:rsidR="00830849" w:rsidRPr="00830849">
        <w:rPr>
          <w:rFonts w:ascii="Times New Roman" w:hAnsi="Times New Roman" w:cs="Times New Roman"/>
          <w:sz w:val="28"/>
          <w:szCs w:val="28"/>
        </w:rPr>
        <w:t xml:space="preserve"> магнитные мозаики. Обычно они представляют собой магнитное поле и фишки, которые легко крепятся на него, но есть мозаики без поля и в качестве его можно выбрать любую намагничивающуюся поверхность. Несомненным преимуществом такой мозаики является отсутствие всевозможных сложных креплений, благодаря чему фишки легко переставлять, а рисунок при этом хорошо фиксируется. </w:t>
      </w:r>
    </w:p>
    <w:p w:rsidR="00830849" w:rsidRPr="00830849" w:rsidRDefault="00830849" w:rsidP="00830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49">
        <w:rPr>
          <w:rFonts w:ascii="Times New Roman" w:hAnsi="Times New Roman" w:cs="Times New Roman"/>
          <w:sz w:val="28"/>
          <w:szCs w:val="28"/>
        </w:rPr>
        <w:t xml:space="preserve">Одним из вариантов мозаик с ножками являются </w:t>
      </w:r>
      <w:proofErr w:type="gramStart"/>
      <w:r w:rsidRPr="00830849">
        <w:rPr>
          <w:rFonts w:ascii="Times New Roman" w:hAnsi="Times New Roman" w:cs="Times New Roman"/>
          <w:sz w:val="28"/>
          <w:szCs w:val="28"/>
        </w:rPr>
        <w:t>тетрис-мозаики</w:t>
      </w:r>
      <w:proofErr w:type="gramEnd"/>
      <w:r w:rsidRPr="00830849">
        <w:rPr>
          <w:rFonts w:ascii="Times New Roman" w:hAnsi="Times New Roman" w:cs="Times New Roman"/>
          <w:sz w:val="28"/>
          <w:szCs w:val="28"/>
        </w:rPr>
        <w:t xml:space="preserve">. Их характерным отличием является специфическая форма фишек - они </w:t>
      </w:r>
      <w:r w:rsidRPr="00830849">
        <w:rPr>
          <w:rFonts w:ascii="Times New Roman" w:hAnsi="Times New Roman" w:cs="Times New Roman"/>
          <w:sz w:val="28"/>
          <w:szCs w:val="28"/>
        </w:rPr>
        <w:lastRenderedPageBreak/>
        <w:t xml:space="preserve">напоминают фигурки известной игры «Тетрис». Детали этой мозаики бывают довольно мелкими, при составлении изображения обычно получается гладкая, сплошная поверхность. В связи с тем, что при работе с </w:t>
      </w:r>
      <w:proofErr w:type="gramStart"/>
      <w:r w:rsidRPr="00830849">
        <w:rPr>
          <w:rFonts w:ascii="Times New Roman" w:hAnsi="Times New Roman" w:cs="Times New Roman"/>
          <w:sz w:val="28"/>
          <w:szCs w:val="28"/>
        </w:rPr>
        <w:t>тетрис-мозаиками</w:t>
      </w:r>
      <w:proofErr w:type="gramEnd"/>
      <w:r w:rsidRPr="00830849">
        <w:rPr>
          <w:rFonts w:ascii="Times New Roman" w:hAnsi="Times New Roman" w:cs="Times New Roman"/>
          <w:sz w:val="28"/>
          <w:szCs w:val="28"/>
        </w:rPr>
        <w:t xml:space="preserve"> требуется уже достаточно хорошо развитая мелкая работа рук, высокий уровень произвольности, усидчивость, эти мозаики подходят для детей 5-6 лет и старше.</w:t>
      </w:r>
    </w:p>
    <w:p w:rsidR="00830849" w:rsidRPr="00830849" w:rsidRDefault="00581BF3" w:rsidP="00830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Старшие дошкольники</w:t>
      </w:r>
      <w:r w:rsidR="00830849" w:rsidRPr="00830849">
        <w:rPr>
          <w:rFonts w:ascii="Times New Roman" w:hAnsi="Times New Roman" w:cs="Times New Roman"/>
          <w:sz w:val="28"/>
          <w:szCs w:val="28"/>
        </w:rPr>
        <w:t xml:space="preserve"> с восторгом при</w:t>
      </w:r>
      <w:r>
        <w:rPr>
          <w:rFonts w:ascii="Times New Roman" w:hAnsi="Times New Roman" w:cs="Times New Roman"/>
          <w:sz w:val="28"/>
          <w:szCs w:val="28"/>
        </w:rPr>
        <w:t>няли</w:t>
      </w:r>
      <w:r w:rsidR="00830849" w:rsidRPr="00830849">
        <w:rPr>
          <w:rFonts w:ascii="Times New Roman" w:hAnsi="Times New Roman" w:cs="Times New Roman"/>
          <w:sz w:val="28"/>
          <w:szCs w:val="28"/>
        </w:rPr>
        <w:t xml:space="preserve"> еще один вид мозаики – </w:t>
      </w:r>
      <w:proofErr w:type="spellStart"/>
      <w:r w:rsidR="00830849" w:rsidRPr="00830849">
        <w:rPr>
          <w:rFonts w:ascii="Times New Roman" w:hAnsi="Times New Roman" w:cs="Times New Roman"/>
          <w:sz w:val="28"/>
          <w:szCs w:val="28"/>
        </w:rPr>
        <w:t>термомозаику</w:t>
      </w:r>
      <w:proofErr w:type="spellEnd"/>
      <w:r w:rsidR="00830849" w:rsidRPr="00830849">
        <w:rPr>
          <w:rFonts w:ascii="Times New Roman" w:hAnsi="Times New Roman" w:cs="Times New Roman"/>
          <w:sz w:val="28"/>
          <w:szCs w:val="28"/>
        </w:rPr>
        <w:t xml:space="preserve">. Она представляет собой набор из множества деталей разных цветов, похожих на бисер, которые фиксируются на поле с ножками (т.е. каждая деталь надевается на ножку поля). Созданный рисунок обрабатывается утюгом, благодаря чему детали слипаются между собой и рисунок представляет собой уже цельное, неразрывное изображение. Оно снимается с поля, после чего его можно повесить в рамку или кому-нибудь подарить. Таким образом, если вы зафиксируете изображение, то эти же детали уже не сможете использовать, а вот поле, на котором создается рисунок, предназначено для многократного применения. </w:t>
      </w:r>
    </w:p>
    <w:p w:rsidR="00CB5213" w:rsidRPr="00CB5213" w:rsidRDefault="00830849" w:rsidP="00BD2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дошкольниками проводились различные игры с использованием определенн</w:t>
      </w:r>
      <w:r w:rsidR="009D5F9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вид</w:t>
      </w:r>
      <w:r w:rsidR="009D5F9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мозаик</w:t>
      </w:r>
      <w:r w:rsidR="009D5F9D">
        <w:rPr>
          <w:rFonts w:ascii="Times New Roman" w:hAnsi="Times New Roman" w:cs="Times New Roman"/>
          <w:sz w:val="28"/>
          <w:szCs w:val="28"/>
        </w:rPr>
        <w:t>.</w:t>
      </w:r>
    </w:p>
    <w:p w:rsidR="00CB5213" w:rsidRPr="009D5F9D" w:rsidRDefault="00CB5213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9D">
        <w:rPr>
          <w:rFonts w:ascii="Times New Roman" w:hAnsi="Times New Roman" w:cs="Times New Roman"/>
          <w:sz w:val="28"/>
          <w:szCs w:val="28"/>
        </w:rPr>
        <w:t>В качестве сенсорных игр, развивающих координацию движения, моторику рук, тонкие тактильные ощущения, в работе с детьми широко применя</w:t>
      </w:r>
      <w:r w:rsidR="009D5F9D" w:rsidRPr="009D5F9D">
        <w:rPr>
          <w:rFonts w:ascii="Times New Roman" w:hAnsi="Times New Roman" w:cs="Times New Roman"/>
          <w:sz w:val="28"/>
          <w:szCs w:val="28"/>
        </w:rPr>
        <w:t>лись</w:t>
      </w:r>
      <w:r w:rsidRPr="009D5F9D">
        <w:rPr>
          <w:rFonts w:ascii="Times New Roman" w:hAnsi="Times New Roman" w:cs="Times New Roman"/>
          <w:sz w:val="28"/>
          <w:szCs w:val="28"/>
        </w:rPr>
        <w:t xml:space="preserve"> такие игры как «Сортировка», «Лесенка»,  «Пройди по камешкам»,  «Чудесные узоры» и другие.</w:t>
      </w:r>
    </w:p>
    <w:p w:rsidR="00CB5213" w:rsidRPr="009D5F9D" w:rsidRDefault="00CB5213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9D">
        <w:rPr>
          <w:rFonts w:ascii="Times New Roman" w:hAnsi="Times New Roman" w:cs="Times New Roman"/>
          <w:sz w:val="28"/>
          <w:szCs w:val="28"/>
        </w:rPr>
        <w:t>Исследовательские игры, с помощью которых ребенок знакоми</w:t>
      </w:r>
      <w:r w:rsidR="009D5F9D" w:rsidRPr="009D5F9D">
        <w:rPr>
          <w:rFonts w:ascii="Times New Roman" w:hAnsi="Times New Roman" w:cs="Times New Roman"/>
          <w:sz w:val="28"/>
          <w:szCs w:val="28"/>
        </w:rPr>
        <w:t>л</w:t>
      </w:r>
      <w:r w:rsidRPr="009D5F9D">
        <w:rPr>
          <w:rFonts w:ascii="Times New Roman" w:hAnsi="Times New Roman" w:cs="Times New Roman"/>
          <w:sz w:val="28"/>
          <w:szCs w:val="28"/>
        </w:rPr>
        <w:t>ся со свойствами магнита (магнитная мозаика), пластмассы (</w:t>
      </w:r>
      <w:proofErr w:type="spellStart"/>
      <w:r w:rsidRPr="009D5F9D">
        <w:rPr>
          <w:rFonts w:ascii="Times New Roman" w:hAnsi="Times New Roman" w:cs="Times New Roman"/>
          <w:sz w:val="28"/>
          <w:szCs w:val="28"/>
        </w:rPr>
        <w:t>термомозаика</w:t>
      </w:r>
      <w:proofErr w:type="spellEnd"/>
      <w:r w:rsidRPr="009D5F9D">
        <w:rPr>
          <w:rFonts w:ascii="Times New Roman" w:hAnsi="Times New Roman" w:cs="Times New Roman"/>
          <w:sz w:val="28"/>
          <w:szCs w:val="28"/>
        </w:rPr>
        <w:t xml:space="preserve">), следующие: «Рыбалка», </w:t>
      </w:r>
      <w:r w:rsidR="009D5F9D" w:rsidRPr="009D5F9D">
        <w:rPr>
          <w:rFonts w:ascii="Times New Roman" w:hAnsi="Times New Roman" w:cs="Times New Roman"/>
          <w:sz w:val="28"/>
          <w:szCs w:val="28"/>
        </w:rPr>
        <w:t xml:space="preserve"> «Конструктор».</w:t>
      </w:r>
    </w:p>
    <w:p w:rsidR="00CB5213" w:rsidRPr="009D5F9D" w:rsidRDefault="00CB5213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9D">
        <w:rPr>
          <w:rFonts w:ascii="Times New Roman" w:hAnsi="Times New Roman" w:cs="Times New Roman"/>
          <w:sz w:val="28"/>
          <w:szCs w:val="28"/>
        </w:rPr>
        <w:t>Игры, направленные на развитие у детей умения ориентироваться на поле мозаики, сравнивать предметы с помощью условной мерки, развивать умение ориентироваться в пространстве, внимание, глазомер, сообразительность, речь, память, мышление, воображение следующие: «Вертолет», «Построй по-другому», «Найди отличие», «Башни», «Засеем поле» и другие. С помощью мозаики  успешно развивается  у дошкольника  умение действовать в соответствии с образцом. Это первый шаг к произвольности. Для детей младшего возраста применя</w:t>
      </w:r>
      <w:r w:rsidR="009D5F9D" w:rsidRPr="009D5F9D">
        <w:rPr>
          <w:rFonts w:ascii="Times New Roman" w:hAnsi="Times New Roman" w:cs="Times New Roman"/>
          <w:sz w:val="28"/>
          <w:szCs w:val="28"/>
        </w:rPr>
        <w:t>лись</w:t>
      </w:r>
      <w:r w:rsidRPr="009D5F9D">
        <w:rPr>
          <w:rFonts w:ascii="Times New Roman" w:hAnsi="Times New Roman" w:cs="Times New Roman"/>
          <w:sz w:val="28"/>
          <w:szCs w:val="28"/>
        </w:rPr>
        <w:t xml:space="preserve"> упрощенные образцы, </w:t>
      </w:r>
      <w:r w:rsidR="009D5F9D" w:rsidRPr="009D5F9D">
        <w:rPr>
          <w:rFonts w:ascii="Times New Roman" w:hAnsi="Times New Roman" w:cs="Times New Roman"/>
          <w:sz w:val="28"/>
          <w:szCs w:val="28"/>
        </w:rPr>
        <w:t xml:space="preserve">а </w:t>
      </w:r>
      <w:r w:rsidRPr="009D5F9D">
        <w:rPr>
          <w:rFonts w:ascii="Times New Roman" w:hAnsi="Times New Roman" w:cs="Times New Roman"/>
          <w:sz w:val="28"/>
          <w:szCs w:val="28"/>
        </w:rPr>
        <w:t>задач</w:t>
      </w:r>
      <w:r w:rsidR="009D5F9D" w:rsidRPr="009D5F9D">
        <w:rPr>
          <w:rFonts w:ascii="Times New Roman" w:hAnsi="Times New Roman" w:cs="Times New Roman"/>
          <w:sz w:val="28"/>
          <w:szCs w:val="28"/>
        </w:rPr>
        <w:t>а</w:t>
      </w:r>
      <w:r w:rsidRPr="009D5F9D">
        <w:rPr>
          <w:rFonts w:ascii="Times New Roman" w:hAnsi="Times New Roman" w:cs="Times New Roman"/>
          <w:sz w:val="28"/>
          <w:szCs w:val="28"/>
        </w:rPr>
        <w:t xml:space="preserve"> усложня</w:t>
      </w:r>
      <w:r w:rsidR="009D5F9D" w:rsidRPr="009D5F9D">
        <w:rPr>
          <w:rFonts w:ascii="Times New Roman" w:hAnsi="Times New Roman" w:cs="Times New Roman"/>
          <w:sz w:val="28"/>
          <w:szCs w:val="28"/>
        </w:rPr>
        <w:t xml:space="preserve">лась </w:t>
      </w:r>
      <w:r w:rsidRPr="009D5F9D">
        <w:rPr>
          <w:rFonts w:ascii="Times New Roman" w:hAnsi="Times New Roman" w:cs="Times New Roman"/>
          <w:sz w:val="28"/>
          <w:szCs w:val="28"/>
        </w:rPr>
        <w:t xml:space="preserve">с помощью уточнения задаваемого образца. Например, нарисуй красный цветочек, нарисуй красный цветочек с желтой сердцевиной и т.д. А вот дошкольники, </w:t>
      </w:r>
      <w:proofErr w:type="gramStart"/>
      <w:r w:rsidRPr="009D5F9D">
        <w:rPr>
          <w:rFonts w:ascii="Times New Roman" w:hAnsi="Times New Roman" w:cs="Times New Roman"/>
          <w:sz w:val="28"/>
          <w:szCs w:val="28"/>
        </w:rPr>
        <w:t>начиная с 5 летнего возраста создавать сложные рисунки уже могут сами, опираясь</w:t>
      </w:r>
      <w:proofErr w:type="gramEnd"/>
      <w:r w:rsidRPr="009D5F9D">
        <w:rPr>
          <w:rFonts w:ascii="Times New Roman" w:hAnsi="Times New Roman" w:cs="Times New Roman"/>
          <w:sz w:val="28"/>
          <w:szCs w:val="28"/>
        </w:rPr>
        <w:t xml:space="preserve"> на графические образцы, представленные для них в виде схем (сколько зеленых крестиков, столько нужно и зеленых фишек и т.д.) – такие задачи уже требуют участия знаково-символического мышления.</w:t>
      </w:r>
    </w:p>
    <w:p w:rsidR="00CB5213" w:rsidRPr="009D5F9D" w:rsidRDefault="00CB5213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9D">
        <w:rPr>
          <w:rFonts w:ascii="Times New Roman" w:hAnsi="Times New Roman" w:cs="Times New Roman"/>
          <w:sz w:val="28"/>
          <w:szCs w:val="28"/>
        </w:rPr>
        <w:t>Не меньшую трудность представля</w:t>
      </w:r>
      <w:r w:rsidR="009D5F9D" w:rsidRPr="009D5F9D">
        <w:rPr>
          <w:rFonts w:ascii="Times New Roman" w:hAnsi="Times New Roman" w:cs="Times New Roman"/>
          <w:sz w:val="28"/>
          <w:szCs w:val="28"/>
        </w:rPr>
        <w:t>ли</w:t>
      </w:r>
      <w:r w:rsidRPr="009D5F9D">
        <w:rPr>
          <w:rFonts w:ascii="Times New Roman" w:hAnsi="Times New Roman" w:cs="Times New Roman"/>
          <w:sz w:val="28"/>
          <w:szCs w:val="28"/>
        </w:rPr>
        <w:t xml:space="preserve"> мозаики, состоящие из маленьких фишек, например </w:t>
      </w:r>
      <w:proofErr w:type="gramStart"/>
      <w:r w:rsidRPr="009D5F9D">
        <w:rPr>
          <w:rFonts w:ascii="Times New Roman" w:hAnsi="Times New Roman" w:cs="Times New Roman"/>
          <w:sz w:val="28"/>
          <w:szCs w:val="28"/>
        </w:rPr>
        <w:t>тетрис-мозаики</w:t>
      </w:r>
      <w:proofErr w:type="gramEnd"/>
      <w:r w:rsidRPr="009D5F9D">
        <w:rPr>
          <w:rFonts w:ascii="Times New Roman" w:hAnsi="Times New Roman" w:cs="Times New Roman"/>
          <w:sz w:val="28"/>
          <w:szCs w:val="28"/>
        </w:rPr>
        <w:t>. Такая работа требует высокого уровня произвольности, действия ребенка должны быть целенаправленными, на высоком уровне должен быть развит самоконтроль, умение проверять правильность сделанной работы и исправлять ошибки.</w:t>
      </w:r>
    </w:p>
    <w:p w:rsidR="00CB5213" w:rsidRPr="009D5F9D" w:rsidRDefault="00CB5213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9D">
        <w:rPr>
          <w:rFonts w:ascii="Times New Roman" w:hAnsi="Times New Roman" w:cs="Times New Roman"/>
          <w:sz w:val="28"/>
          <w:szCs w:val="28"/>
        </w:rPr>
        <w:t xml:space="preserve">Обучающие игры, </w:t>
      </w:r>
      <w:r w:rsidR="009D5F9D" w:rsidRPr="009D5F9D">
        <w:rPr>
          <w:rFonts w:ascii="Times New Roman" w:hAnsi="Times New Roman" w:cs="Times New Roman"/>
          <w:sz w:val="28"/>
          <w:szCs w:val="28"/>
        </w:rPr>
        <w:t xml:space="preserve">способствующие  формированию целостного восприятия предмета, развитию умений классифицировать фигуры по форме, составлять из фишек заданный предмет, фигуру, букву или цифру, упражнять в счете,  активизировать и расширять словарный запас, </w:t>
      </w:r>
      <w:proofErr w:type="gramStart"/>
      <w:r w:rsidR="009D5F9D" w:rsidRPr="009D5F9D">
        <w:rPr>
          <w:rFonts w:ascii="Times New Roman" w:hAnsi="Times New Roman" w:cs="Times New Roman"/>
          <w:sz w:val="28"/>
          <w:szCs w:val="28"/>
        </w:rPr>
        <w:t>высказывать свое отношение</w:t>
      </w:r>
      <w:proofErr w:type="gramEnd"/>
      <w:r w:rsidR="009D5F9D" w:rsidRPr="009D5F9D">
        <w:rPr>
          <w:rFonts w:ascii="Times New Roman" w:hAnsi="Times New Roman" w:cs="Times New Roman"/>
          <w:sz w:val="28"/>
          <w:szCs w:val="28"/>
        </w:rPr>
        <w:t xml:space="preserve"> к восприятию мозаичной картинки, которые </w:t>
      </w:r>
      <w:r w:rsidRPr="009D5F9D">
        <w:rPr>
          <w:rFonts w:ascii="Times New Roman" w:hAnsi="Times New Roman" w:cs="Times New Roman"/>
          <w:sz w:val="28"/>
          <w:szCs w:val="28"/>
        </w:rPr>
        <w:t>применя</w:t>
      </w:r>
      <w:r w:rsidR="009D5F9D" w:rsidRPr="009D5F9D">
        <w:rPr>
          <w:rFonts w:ascii="Times New Roman" w:hAnsi="Times New Roman" w:cs="Times New Roman"/>
          <w:sz w:val="28"/>
          <w:szCs w:val="28"/>
        </w:rPr>
        <w:t>лись в образовательных ситуациях, следующие:</w:t>
      </w:r>
      <w:r w:rsidRPr="009D5F9D">
        <w:rPr>
          <w:rFonts w:ascii="Times New Roman" w:hAnsi="Times New Roman" w:cs="Times New Roman"/>
          <w:sz w:val="28"/>
          <w:szCs w:val="28"/>
        </w:rPr>
        <w:t xml:space="preserve">  «Сделаем вместе из части целое», «Учимся считать», «Строим лесенку», «Что лишнее?», «Мячики» и другие.</w:t>
      </w:r>
    </w:p>
    <w:p w:rsidR="00CB5213" w:rsidRPr="009D5F9D" w:rsidRDefault="00CB5213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9D">
        <w:rPr>
          <w:rFonts w:ascii="Times New Roman" w:hAnsi="Times New Roman" w:cs="Times New Roman"/>
          <w:sz w:val="28"/>
          <w:szCs w:val="28"/>
        </w:rPr>
        <w:t>Высказаться, выплеснуть накопившуюся энергию помог</w:t>
      </w:r>
      <w:r w:rsidR="009D5F9D" w:rsidRPr="009D5F9D">
        <w:rPr>
          <w:rFonts w:ascii="Times New Roman" w:hAnsi="Times New Roman" w:cs="Times New Roman"/>
          <w:sz w:val="28"/>
          <w:szCs w:val="28"/>
        </w:rPr>
        <w:t>ли</w:t>
      </w:r>
      <w:r w:rsidRPr="009D5F9D">
        <w:rPr>
          <w:rFonts w:ascii="Times New Roman" w:hAnsi="Times New Roman" w:cs="Times New Roman"/>
          <w:sz w:val="28"/>
          <w:szCs w:val="28"/>
        </w:rPr>
        <w:t xml:space="preserve"> творческие игры: «Подарки Деда Мороза», «Придумай цветы небывалой красоты», «Юные художники», «Слушаем и строим» и другие.  В таких играх ребята фантазируют, «рисуя» какой-нибудь сюжет из знакомой сказки или рассказа, либо воображают несуществующие цветы и предметы. </w:t>
      </w:r>
    </w:p>
    <w:p w:rsidR="00BD2950" w:rsidRDefault="00CB5213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F9D">
        <w:rPr>
          <w:rFonts w:ascii="Times New Roman" w:hAnsi="Times New Roman" w:cs="Times New Roman"/>
          <w:sz w:val="28"/>
          <w:szCs w:val="28"/>
        </w:rPr>
        <w:t>А создавая мозаичные рисунки из  всевозможных мелких предметов, собранных в Центре дошкольники получа</w:t>
      </w:r>
      <w:r w:rsidR="009D5F9D" w:rsidRPr="009D5F9D">
        <w:rPr>
          <w:rFonts w:ascii="Times New Roman" w:hAnsi="Times New Roman" w:cs="Times New Roman"/>
          <w:sz w:val="28"/>
          <w:szCs w:val="28"/>
        </w:rPr>
        <w:t>ли</w:t>
      </w:r>
      <w:r w:rsidRPr="009D5F9D">
        <w:rPr>
          <w:rFonts w:ascii="Times New Roman" w:hAnsi="Times New Roman" w:cs="Times New Roman"/>
          <w:sz w:val="28"/>
          <w:szCs w:val="28"/>
        </w:rPr>
        <w:t xml:space="preserve"> не только эстетическое удовлетворение, но и име</w:t>
      </w:r>
      <w:r w:rsidR="009D5F9D" w:rsidRPr="009D5F9D">
        <w:rPr>
          <w:rFonts w:ascii="Times New Roman" w:hAnsi="Times New Roman" w:cs="Times New Roman"/>
          <w:sz w:val="28"/>
          <w:szCs w:val="28"/>
        </w:rPr>
        <w:t>ли</w:t>
      </w:r>
      <w:r w:rsidRPr="009D5F9D">
        <w:rPr>
          <w:rFonts w:ascii="Times New Roman" w:hAnsi="Times New Roman" w:cs="Times New Roman"/>
          <w:sz w:val="28"/>
          <w:szCs w:val="28"/>
        </w:rPr>
        <w:t xml:space="preserve"> возможность осуществить собственный замысел, а потом включиться в увлекательную ситуацию, приобретая новые полезные знания.</w:t>
      </w:r>
    </w:p>
    <w:p w:rsidR="00AE5AA7" w:rsidRDefault="00AE5AA7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AA7">
        <w:rPr>
          <w:rFonts w:ascii="Times New Roman" w:hAnsi="Times New Roman" w:cs="Times New Roman"/>
          <w:b/>
          <w:sz w:val="28"/>
          <w:szCs w:val="28"/>
        </w:rPr>
        <w:t>3 этап</w:t>
      </w:r>
      <w:r w:rsidR="0029422A">
        <w:rPr>
          <w:rFonts w:ascii="Times New Roman" w:hAnsi="Times New Roman" w:cs="Times New Roman"/>
          <w:b/>
          <w:sz w:val="28"/>
          <w:szCs w:val="28"/>
        </w:rPr>
        <w:t xml:space="preserve"> – заключительный.</w:t>
      </w:r>
    </w:p>
    <w:p w:rsidR="009C44EE" w:rsidRDefault="0029422A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проекта в группе создан «Мозаичный парк», содержащий в</w:t>
      </w:r>
      <w:r w:rsidRPr="00021B70">
        <w:rPr>
          <w:rFonts w:ascii="Times New Roman" w:hAnsi="Times New Roman" w:cs="Times New Roman"/>
          <w:sz w:val="28"/>
          <w:szCs w:val="28"/>
        </w:rPr>
        <w:t>се виды мозаики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21B70">
        <w:rPr>
          <w:rFonts w:ascii="Times New Roman" w:hAnsi="Times New Roman" w:cs="Times New Roman"/>
          <w:sz w:val="28"/>
          <w:szCs w:val="28"/>
        </w:rPr>
        <w:t>напольн</w:t>
      </w:r>
      <w:r>
        <w:rPr>
          <w:rFonts w:ascii="Times New Roman" w:hAnsi="Times New Roman" w:cs="Times New Roman"/>
          <w:sz w:val="28"/>
          <w:szCs w:val="28"/>
        </w:rPr>
        <w:t xml:space="preserve">ую, </w:t>
      </w:r>
      <w:r w:rsidRPr="00021B70">
        <w:rPr>
          <w:rFonts w:ascii="Times New Roman" w:hAnsi="Times New Roman" w:cs="Times New Roman"/>
          <w:sz w:val="28"/>
          <w:szCs w:val="28"/>
        </w:rPr>
        <w:t>мозаик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1B70">
        <w:rPr>
          <w:rFonts w:ascii="Times New Roman" w:hAnsi="Times New Roman" w:cs="Times New Roman"/>
          <w:sz w:val="28"/>
          <w:szCs w:val="28"/>
        </w:rPr>
        <w:t xml:space="preserve"> без ножки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21B70">
        <w:rPr>
          <w:rFonts w:ascii="Times New Roman" w:hAnsi="Times New Roman" w:cs="Times New Roman"/>
          <w:sz w:val="28"/>
          <w:szCs w:val="28"/>
        </w:rPr>
        <w:t>мозаик</w:t>
      </w:r>
      <w:r>
        <w:rPr>
          <w:rFonts w:ascii="Times New Roman" w:hAnsi="Times New Roman" w:cs="Times New Roman"/>
          <w:sz w:val="28"/>
          <w:szCs w:val="28"/>
        </w:rPr>
        <w:t xml:space="preserve">у с ножкой, </w:t>
      </w:r>
      <w:r w:rsidRPr="00021B70">
        <w:rPr>
          <w:rFonts w:ascii="Times New Roman" w:hAnsi="Times New Roman" w:cs="Times New Roman"/>
          <w:sz w:val="28"/>
          <w:szCs w:val="28"/>
        </w:rPr>
        <w:t>магнитн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21B70">
        <w:rPr>
          <w:rFonts w:ascii="Times New Roman" w:hAnsi="Times New Roman" w:cs="Times New Roman"/>
          <w:sz w:val="28"/>
          <w:szCs w:val="28"/>
        </w:rPr>
        <w:t xml:space="preserve"> мозаик</w:t>
      </w:r>
      <w:r>
        <w:rPr>
          <w:rFonts w:ascii="Times New Roman" w:hAnsi="Times New Roman" w:cs="Times New Roman"/>
          <w:sz w:val="28"/>
          <w:szCs w:val="28"/>
        </w:rPr>
        <w:t xml:space="preserve">у, </w:t>
      </w:r>
      <w:r w:rsidRPr="00021B70">
        <w:rPr>
          <w:rFonts w:ascii="Times New Roman" w:hAnsi="Times New Roman" w:cs="Times New Roman"/>
          <w:sz w:val="28"/>
          <w:szCs w:val="28"/>
        </w:rPr>
        <w:t>тетрис-мозаик</w:t>
      </w:r>
      <w:r>
        <w:rPr>
          <w:rFonts w:ascii="Times New Roman" w:hAnsi="Times New Roman" w:cs="Times New Roman"/>
          <w:sz w:val="28"/>
          <w:szCs w:val="28"/>
        </w:rPr>
        <w:t xml:space="preserve">у, </w:t>
      </w:r>
      <w:proofErr w:type="spellStart"/>
      <w:r w:rsidRPr="00021B70">
        <w:rPr>
          <w:rFonts w:ascii="Times New Roman" w:hAnsi="Times New Roman" w:cs="Times New Roman"/>
          <w:sz w:val="28"/>
          <w:szCs w:val="28"/>
        </w:rPr>
        <w:t>термомозаик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1BF3">
        <w:rPr>
          <w:rFonts w:ascii="Times New Roman" w:hAnsi="Times New Roman" w:cs="Times New Roman"/>
          <w:sz w:val="28"/>
          <w:szCs w:val="28"/>
        </w:rPr>
        <w:t>аквамозаику</w:t>
      </w:r>
      <w:proofErr w:type="spellEnd"/>
      <w:r w:rsidR="00581BF3">
        <w:rPr>
          <w:rFonts w:ascii="Times New Roman" w:hAnsi="Times New Roman" w:cs="Times New Roman"/>
          <w:sz w:val="28"/>
          <w:szCs w:val="28"/>
        </w:rPr>
        <w:t xml:space="preserve"> и </w:t>
      </w:r>
      <w:r w:rsidRPr="0029422A">
        <w:rPr>
          <w:rFonts w:ascii="Times New Roman" w:hAnsi="Times New Roman" w:cs="Times New Roman"/>
          <w:sz w:val="28"/>
          <w:szCs w:val="28"/>
        </w:rPr>
        <w:t>создан каталог</w:t>
      </w:r>
      <w:r w:rsidR="00581BF3">
        <w:rPr>
          <w:rFonts w:ascii="Times New Roman" w:hAnsi="Times New Roman" w:cs="Times New Roman"/>
          <w:sz w:val="28"/>
          <w:szCs w:val="28"/>
        </w:rPr>
        <w:t xml:space="preserve"> игр с различными видами мозаик.</w:t>
      </w:r>
    </w:p>
    <w:p w:rsidR="009D5F9D" w:rsidRDefault="00021B70" w:rsidP="00CB52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="009D5F9D">
        <w:rPr>
          <w:rFonts w:ascii="Times New Roman" w:hAnsi="Times New Roman" w:cs="Times New Roman"/>
          <w:b/>
          <w:sz w:val="28"/>
          <w:szCs w:val="28"/>
        </w:rPr>
        <w:t>ффектив</w:t>
      </w:r>
      <w:r>
        <w:rPr>
          <w:rFonts w:ascii="Times New Roman" w:hAnsi="Times New Roman" w:cs="Times New Roman"/>
          <w:b/>
          <w:sz w:val="28"/>
          <w:szCs w:val="28"/>
        </w:rPr>
        <w:t>ность реализации проекта.</w:t>
      </w:r>
    </w:p>
    <w:p w:rsidR="00021B70" w:rsidRDefault="00021B7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в работе с дошкольниками различных видов мозаик способствовало </w:t>
      </w:r>
      <w:r w:rsidR="0029422A">
        <w:rPr>
          <w:rFonts w:ascii="Times New Roman" w:hAnsi="Times New Roman" w:cs="Times New Roman"/>
          <w:sz w:val="28"/>
          <w:szCs w:val="28"/>
        </w:rPr>
        <w:t xml:space="preserve">познавательному </w:t>
      </w:r>
      <w:r w:rsidRPr="00021B70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21B70">
        <w:rPr>
          <w:rFonts w:ascii="Times New Roman" w:hAnsi="Times New Roman" w:cs="Times New Roman"/>
          <w:sz w:val="28"/>
          <w:szCs w:val="28"/>
        </w:rPr>
        <w:t xml:space="preserve"> ребенка</w:t>
      </w:r>
      <w:r>
        <w:rPr>
          <w:rFonts w:ascii="Times New Roman" w:hAnsi="Times New Roman" w:cs="Times New Roman"/>
          <w:sz w:val="28"/>
          <w:szCs w:val="28"/>
        </w:rPr>
        <w:t>, так как:</w:t>
      </w:r>
    </w:p>
    <w:p w:rsidR="00021B70" w:rsidRDefault="00021B7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21B70">
        <w:rPr>
          <w:rFonts w:ascii="Times New Roman" w:hAnsi="Times New Roman" w:cs="Times New Roman"/>
          <w:sz w:val="28"/>
          <w:szCs w:val="28"/>
        </w:rPr>
        <w:t>о-первых, в игре с мозаикой участвует моторика рук, поэтому развивается</w:t>
      </w:r>
      <w:r>
        <w:rPr>
          <w:rFonts w:ascii="Times New Roman" w:hAnsi="Times New Roman" w:cs="Times New Roman"/>
          <w:sz w:val="28"/>
          <w:szCs w:val="28"/>
        </w:rPr>
        <w:t xml:space="preserve"> образное мышление, воображение;</w:t>
      </w:r>
    </w:p>
    <w:p w:rsidR="00AE5AA7" w:rsidRDefault="00021B70" w:rsidP="00021B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21B70">
        <w:rPr>
          <w:rFonts w:ascii="Times New Roman" w:hAnsi="Times New Roman" w:cs="Times New Roman"/>
          <w:sz w:val="28"/>
          <w:szCs w:val="28"/>
        </w:rPr>
        <w:t>о-вторых, создавая изображение с помощью мозаики, у ребенка развивается целеполагание и целенаправленная деятельность, волевая регул</w:t>
      </w:r>
      <w:r w:rsidR="00AE5AA7">
        <w:rPr>
          <w:rFonts w:ascii="Times New Roman" w:hAnsi="Times New Roman" w:cs="Times New Roman"/>
          <w:sz w:val="28"/>
          <w:szCs w:val="28"/>
        </w:rPr>
        <w:t>яция поведения (произвольность);</w:t>
      </w:r>
    </w:p>
    <w:p w:rsidR="00BD2950" w:rsidRPr="00BD2950" w:rsidRDefault="00AE5AA7" w:rsidP="00021B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1B70" w:rsidRPr="00021B70">
        <w:rPr>
          <w:rFonts w:ascii="Times New Roman" w:hAnsi="Times New Roman" w:cs="Times New Roman"/>
          <w:sz w:val="28"/>
          <w:szCs w:val="28"/>
        </w:rPr>
        <w:t>-третьих, мозаика развивает художественный вкус ребенка, позволяет проявить ему творческую активность и служит особым средством познания мира. Одним словом, составляя картинку из деталей мозаики, ребенок фантазирует. А это служит мощным средством в психосоматическом развитии.</w:t>
      </w:r>
    </w:p>
    <w:p w:rsidR="00BD2950" w:rsidRP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2950" w:rsidRDefault="00BD2950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5E13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929F4" w:rsidRDefault="009929F4" w:rsidP="009929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Игры дошкольников с различными видами мозаик</w:t>
      </w:r>
    </w:p>
    <w:p w:rsidR="00AC56A0" w:rsidRDefault="00AC56A0" w:rsidP="009929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C56A0" w:rsidRDefault="00AC56A0" w:rsidP="00AC5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9874" cy="2057400"/>
            <wp:effectExtent l="0" t="0" r="0" b="0"/>
            <wp:docPr id="2" name="Рисунок 2" descr="M:\Новая папка (2)\мозаика\IMG_5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Новая папка (2)\мозаика\IMG_514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51"/>
                    <a:stretch/>
                  </pic:blipFill>
                  <pic:spPr bwMode="auto">
                    <a:xfrm>
                      <a:off x="0" y="0"/>
                      <a:ext cx="2811917" cy="20588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93E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71812" cy="2047875"/>
            <wp:effectExtent l="0" t="0" r="0" b="0"/>
            <wp:docPr id="10" name="Рисунок 10" descr="M:\Новая папка (2)\мозаика\IMG_5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:\Новая папка (2)\мозаика\IMG_52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55" cy="20529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C56A0" w:rsidRDefault="00AC56A0" w:rsidP="00AC56A0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F582FF" wp14:editId="41AF1FB1">
            <wp:extent cx="2246554" cy="1754066"/>
            <wp:effectExtent l="0" t="1587" r="317" b="318"/>
            <wp:docPr id="4" name="Рисунок 4" descr="M:\Новая папка (2)\мозаика\IMG_5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:\Новая папка (2)\мозаика\IMG_517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49" r="6666"/>
                    <a:stretch/>
                  </pic:blipFill>
                  <pic:spPr bwMode="auto">
                    <a:xfrm rot="5400000">
                      <a:off x="0" y="0"/>
                      <a:ext cx="2252112" cy="1758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6475" cy="1517650"/>
            <wp:effectExtent l="0" t="1587" r="7937" b="7938"/>
            <wp:docPr id="6" name="Рисунок 6" descr="M:\Новая папка (2)\мозаика\IMG_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:\Новая папка (2)\мозаика\IMG_51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78130" cy="151875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A93E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8425" cy="1758950"/>
            <wp:effectExtent l="0" t="0" r="9525" b="0"/>
            <wp:docPr id="9" name="Рисунок 9" descr="M:\Новая папка (2)\мозаика\IMG_5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:\Новая папка (2)\мозаика\IMG_519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343" cy="176022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C56A0" w:rsidRPr="00AC56A0" w:rsidRDefault="00AC56A0" w:rsidP="00AC5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B501DD" wp14:editId="4D15568C">
            <wp:extent cx="3047999" cy="2032000"/>
            <wp:effectExtent l="0" t="0" r="635" b="6350"/>
            <wp:docPr id="3" name="Рисунок 3" descr="M:\Новая папка (2)\мозаика\IMG_5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Новая папка (2)\мозаика\IMG_516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215" cy="20334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A93E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4106D5" wp14:editId="68B00EF0">
            <wp:extent cx="3009900" cy="2006600"/>
            <wp:effectExtent l="0" t="0" r="0" b="0"/>
            <wp:docPr id="7" name="Рисунок 7" descr="M:\Новая папка (2)\мозаика\IMG_5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:\Новая папка (2)\мозаика\IMG_518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087" cy="200805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95612" cy="1997074"/>
            <wp:effectExtent l="0" t="0" r="0" b="3810"/>
            <wp:docPr id="5" name="Рисунок 5" descr="M:\Новая папка (2)\мозаика\IMG_5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:\Новая папка (2)\мозаика\IMG_517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178" cy="20041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Start w:id="0" w:name="_GoBack"/>
      <w:r w:rsidR="00A93E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14674" cy="2076450"/>
            <wp:effectExtent l="0" t="0" r="0" b="0"/>
            <wp:docPr id="8" name="Рисунок 8" descr="M:\Новая папка (2)\мозаика\IMG_5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:\Новая папка (2)\мозаика\IMG_518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435" cy="20816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End w:id="0"/>
    </w:p>
    <w:sectPr w:rsidR="00AC56A0" w:rsidRPr="00AC56A0" w:rsidSect="002942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359"/>
    <w:rsid w:val="00021B70"/>
    <w:rsid w:val="000B6CB8"/>
    <w:rsid w:val="001014E6"/>
    <w:rsid w:val="00127A49"/>
    <w:rsid w:val="00136093"/>
    <w:rsid w:val="001B1B97"/>
    <w:rsid w:val="001B7E8F"/>
    <w:rsid w:val="001E1BEC"/>
    <w:rsid w:val="001E3A02"/>
    <w:rsid w:val="0021688F"/>
    <w:rsid w:val="00272415"/>
    <w:rsid w:val="00287EE0"/>
    <w:rsid w:val="0029422A"/>
    <w:rsid w:val="002F224E"/>
    <w:rsid w:val="00300C35"/>
    <w:rsid w:val="00306B1A"/>
    <w:rsid w:val="0033140E"/>
    <w:rsid w:val="00343C06"/>
    <w:rsid w:val="00354B08"/>
    <w:rsid w:val="003609BD"/>
    <w:rsid w:val="00366300"/>
    <w:rsid w:val="0039008D"/>
    <w:rsid w:val="003A79C5"/>
    <w:rsid w:val="004E035A"/>
    <w:rsid w:val="004F04E2"/>
    <w:rsid w:val="00500356"/>
    <w:rsid w:val="00511B56"/>
    <w:rsid w:val="00515038"/>
    <w:rsid w:val="00527227"/>
    <w:rsid w:val="00565446"/>
    <w:rsid w:val="00581BF3"/>
    <w:rsid w:val="00590CA6"/>
    <w:rsid w:val="005B66EA"/>
    <w:rsid w:val="005C154E"/>
    <w:rsid w:val="005E12B0"/>
    <w:rsid w:val="005E1359"/>
    <w:rsid w:val="00635871"/>
    <w:rsid w:val="00727C2C"/>
    <w:rsid w:val="0074797B"/>
    <w:rsid w:val="007656CD"/>
    <w:rsid w:val="007B13D1"/>
    <w:rsid w:val="007F53D4"/>
    <w:rsid w:val="00822FED"/>
    <w:rsid w:val="0082505B"/>
    <w:rsid w:val="00830849"/>
    <w:rsid w:val="008F70F9"/>
    <w:rsid w:val="009160EB"/>
    <w:rsid w:val="00926279"/>
    <w:rsid w:val="00941390"/>
    <w:rsid w:val="00984EC0"/>
    <w:rsid w:val="009929F4"/>
    <w:rsid w:val="00993555"/>
    <w:rsid w:val="009A43A0"/>
    <w:rsid w:val="009A44C9"/>
    <w:rsid w:val="009C44EE"/>
    <w:rsid w:val="009D5F9D"/>
    <w:rsid w:val="009E27D0"/>
    <w:rsid w:val="009E6A57"/>
    <w:rsid w:val="00A548BF"/>
    <w:rsid w:val="00A9026C"/>
    <w:rsid w:val="00A919F8"/>
    <w:rsid w:val="00A928D8"/>
    <w:rsid w:val="00A93E75"/>
    <w:rsid w:val="00AC56A0"/>
    <w:rsid w:val="00AD7674"/>
    <w:rsid w:val="00AE5AA7"/>
    <w:rsid w:val="00AF06DC"/>
    <w:rsid w:val="00B12835"/>
    <w:rsid w:val="00B643EF"/>
    <w:rsid w:val="00BB782F"/>
    <w:rsid w:val="00BD1FEC"/>
    <w:rsid w:val="00BD2950"/>
    <w:rsid w:val="00BF24A2"/>
    <w:rsid w:val="00C432B0"/>
    <w:rsid w:val="00C5299F"/>
    <w:rsid w:val="00C66D42"/>
    <w:rsid w:val="00C85361"/>
    <w:rsid w:val="00C90BCF"/>
    <w:rsid w:val="00CB5213"/>
    <w:rsid w:val="00D436C5"/>
    <w:rsid w:val="00D55D5F"/>
    <w:rsid w:val="00D84837"/>
    <w:rsid w:val="00DC4467"/>
    <w:rsid w:val="00DE35ED"/>
    <w:rsid w:val="00E060EB"/>
    <w:rsid w:val="00E85179"/>
    <w:rsid w:val="00ED55F8"/>
    <w:rsid w:val="00F079E6"/>
    <w:rsid w:val="00F85867"/>
    <w:rsid w:val="00FE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4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8</cp:revision>
  <dcterms:created xsi:type="dcterms:W3CDTF">2018-03-14T09:52:00Z</dcterms:created>
  <dcterms:modified xsi:type="dcterms:W3CDTF">2018-07-08T08:33:00Z</dcterms:modified>
</cp:coreProperties>
</file>